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D7" w:rsidRPr="005328D7" w:rsidRDefault="005328D7" w:rsidP="00E576C5">
      <w:pPr>
        <w:widowControl/>
        <w:spacing w:before="150" w:after="150" w:line="426" w:lineRule="atLeast"/>
        <w:ind w:left="2118" w:hanging="2082"/>
        <w:jc w:val="center"/>
        <w:rPr>
          <w:rFonts w:ascii="標楷體" w:eastAsia="標楷體" w:hAnsi="標楷體" w:cs="新細明體"/>
          <w:color w:val="666666"/>
          <w:kern w:val="0"/>
          <w:sz w:val="72"/>
          <w:szCs w:val="72"/>
        </w:rPr>
      </w:pPr>
      <w:proofErr w:type="gramStart"/>
      <w:r w:rsidRPr="005328D7">
        <w:rPr>
          <w:rFonts w:ascii="標楷體" w:eastAsia="標楷體" w:hAnsi="標楷體" w:cs="Arial" w:hint="eastAsia"/>
          <w:b/>
          <w:bCs/>
          <w:iCs/>
          <w:color w:val="000000"/>
          <w:kern w:val="0"/>
          <w:sz w:val="72"/>
          <w:szCs w:val="72"/>
        </w:rPr>
        <w:t>瑪撒露</w:t>
      </w:r>
      <w:proofErr w:type="gramEnd"/>
      <w:r w:rsidRPr="005328D7">
        <w:rPr>
          <w:rFonts w:ascii="標楷體" w:eastAsia="標楷體" w:hAnsi="標楷體" w:cs="新細明體" w:hint="eastAsia"/>
          <w:b/>
          <w:bCs/>
          <w:color w:val="000000"/>
          <w:kern w:val="0"/>
          <w:sz w:val="72"/>
          <w:szCs w:val="72"/>
        </w:rPr>
        <w:t>募款計畫書</w:t>
      </w:r>
    </w:p>
    <w:p w:rsidR="00BF5A67" w:rsidRPr="00BF5A67" w:rsidRDefault="00BF5A67" w:rsidP="00BF5A67">
      <w:pPr>
        <w:pStyle w:val="a7"/>
        <w:spacing w:line="400" w:lineRule="exact"/>
        <w:ind w:leftChars="0" w:left="720"/>
        <w:rPr>
          <w:rFonts w:ascii="標楷體" w:eastAsia="標楷體" w:hAnsi="標楷體" w:cs="Times New Roman" w:hint="eastAsia"/>
          <w:sz w:val="28"/>
          <w:szCs w:val="28"/>
        </w:rPr>
      </w:pPr>
    </w:p>
    <w:p w:rsidR="009C07A8" w:rsidRDefault="004563B2" w:rsidP="009C07A8">
      <w:pPr>
        <w:widowControl/>
        <w:spacing w:line="400" w:lineRule="exact"/>
        <w:jc w:val="both"/>
        <w:rPr>
          <w:rFonts w:ascii="標楷體" w:eastAsia="標楷體" w:hAnsi="標楷體" w:cs="Times New Roman" w:hint="eastAsia"/>
          <w:b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壹</w:t>
      </w:r>
      <w:r w:rsidR="0026078F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、</w:t>
      </w:r>
      <w:r w:rsidR="005328D7" w:rsidRPr="005328D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緣起</w:t>
      </w:r>
      <w:r w:rsidR="009C07A8" w:rsidRPr="00256C9C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F6128B" w:rsidRDefault="00F6128B" w:rsidP="009C07A8">
      <w:pPr>
        <w:widowControl/>
        <w:spacing w:line="400" w:lineRule="exact"/>
        <w:ind w:leftChars="232" w:left="557" w:firstLineChars="200" w:firstLine="560"/>
        <w:jc w:val="both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</w:p>
    <w:p w:rsidR="005D5CEB" w:rsidRPr="005D5CEB" w:rsidRDefault="005D5CEB" w:rsidP="009C07A8">
      <w:pPr>
        <w:widowControl/>
        <w:spacing w:line="400" w:lineRule="exact"/>
        <w:ind w:leftChars="232" w:left="557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瑪撒露教會成立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至今已</w:t>
      </w:r>
      <w:r w:rsidRPr="005328D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年，即將面對而立之年的</w:t>
      </w:r>
      <w:r w:rsidRPr="005328D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蛻變、躍升與挑戰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，回顧過往已培育多達</w:t>
      </w:r>
      <w:r w:rsidRPr="00F6128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200</w:t>
      </w:r>
      <w:r w:rsidRPr="005328D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位</w:t>
      </w:r>
      <w:r w:rsidRPr="00F6128B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教會志工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，無論擔任</w:t>
      </w:r>
      <w:r w:rsidRPr="00F6128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聖職，在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社會</w:t>
      </w:r>
      <w:r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各界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均表現卓越，</w:t>
      </w:r>
      <w:proofErr w:type="gramStart"/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本院</w:t>
      </w:r>
      <w:r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聖職</w:t>
      </w:r>
      <w:proofErr w:type="gramEnd"/>
      <w:r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人員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在</w:t>
      </w:r>
      <w:r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彰化弱勢家庭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</w:t>
      </w:r>
      <w:r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主流活動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均扮演重要角色。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本著基督博愛的精神，照顧身心</w:t>
      </w:r>
      <w:r>
        <w:rPr>
          <w:rFonts w:ascii="標楷體" w:eastAsia="標楷體" w:hAnsi="標楷體" w:cs="Times New Roman" w:hint="eastAsia"/>
          <w:sz w:val="28"/>
          <w:szCs w:val="28"/>
        </w:rPr>
        <w:t>靈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障礙的朋友。</w:t>
      </w:r>
      <w:r w:rsidRPr="00027729">
        <w:rPr>
          <w:rFonts w:ascii="標楷體" w:eastAsia="標楷體" w:hAnsi="標楷體" w:cs="Times New Roman" w:hint="eastAsia"/>
          <w:color w:val="7030A0"/>
          <w:sz w:val="28"/>
          <w:szCs w:val="28"/>
        </w:rPr>
        <w:t>因院舍老舊，</w:t>
      </w:r>
      <w:r w:rsidR="00133769">
        <w:rPr>
          <w:rFonts w:ascii="標楷體" w:eastAsia="標楷體" w:hAnsi="標楷體" w:cs="Times New Roman" w:hint="eastAsia"/>
          <w:color w:val="7030A0"/>
          <w:sz w:val="28"/>
          <w:szCs w:val="28"/>
        </w:rPr>
        <w:t>人口擁擠，空</w:t>
      </w:r>
      <w:r w:rsidR="00133769" w:rsidRPr="00133769">
        <w:rPr>
          <w:rFonts w:ascii="標楷體" w:eastAsia="標楷體" w:hAnsi="標楷體" w:cs="Times New Roman" w:hint="eastAsia"/>
          <w:color w:val="7030A0"/>
          <w:sz w:val="28"/>
          <w:szCs w:val="28"/>
        </w:rPr>
        <w:t>間</w:t>
      </w:r>
      <w:r w:rsidR="00133769" w:rsidRPr="00133769">
        <w:rPr>
          <w:rFonts w:ascii="標楷體" w:eastAsia="標楷體" w:hAnsi="標楷體" w:hint="eastAsia"/>
          <w:bCs/>
          <w:color w:val="7030A0"/>
          <w:sz w:val="28"/>
          <w:szCs w:val="28"/>
        </w:rPr>
        <w:t>不敷使用</w:t>
      </w:r>
      <w:r w:rsidR="00133769">
        <w:rPr>
          <w:rFonts w:ascii="標楷體" w:eastAsia="標楷體" w:hAnsi="標楷體" w:cs="Times New Roman" w:hint="eastAsia"/>
          <w:color w:val="7030A0"/>
          <w:sz w:val="28"/>
          <w:szCs w:val="28"/>
        </w:rPr>
        <w:t>，</w:t>
      </w:r>
      <w:proofErr w:type="gramStart"/>
      <w:r w:rsidR="00DA58F3">
        <w:rPr>
          <w:rFonts w:ascii="標楷體" w:eastAsia="標楷體" w:hAnsi="標楷體" w:cs="Times New Roman" w:hint="eastAsia"/>
          <w:color w:val="7030A0"/>
          <w:sz w:val="28"/>
          <w:szCs w:val="28"/>
        </w:rPr>
        <w:t>復</w:t>
      </w:r>
      <w:r w:rsidRPr="00027729">
        <w:rPr>
          <w:rFonts w:ascii="標楷體" w:eastAsia="標楷體" w:hAnsi="標楷體" w:cs="Times New Roman" w:hint="eastAsia"/>
          <w:color w:val="7030A0"/>
          <w:sz w:val="28"/>
          <w:szCs w:val="28"/>
        </w:rPr>
        <w:t>係私人</w:t>
      </w:r>
      <w:proofErr w:type="gramEnd"/>
      <w:r w:rsidRPr="00027729">
        <w:rPr>
          <w:rFonts w:ascii="標楷體" w:eastAsia="標楷體" w:hAnsi="標楷體" w:cs="Times New Roman" w:hint="eastAsia"/>
          <w:color w:val="7030A0"/>
          <w:sz w:val="28"/>
          <w:szCs w:val="28"/>
        </w:rPr>
        <w:t>所有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5D5CEB">
        <w:rPr>
          <w:rFonts w:ascii="標楷體" w:eastAsia="標楷體" w:hAnsi="標楷體" w:cs="Times New Roman" w:hint="eastAsia"/>
          <w:color w:val="FF0000"/>
          <w:sz w:val="28"/>
          <w:szCs w:val="28"/>
        </w:rPr>
        <w:t>九十六年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著手向</w:t>
      </w:r>
      <w:r>
        <w:rPr>
          <w:rFonts w:ascii="標楷體" w:eastAsia="標楷體" w:hAnsi="標楷體" w:cs="Times New Roman" w:hint="eastAsia"/>
          <w:sz w:val="28"/>
          <w:szCs w:val="28"/>
        </w:rPr>
        <w:t>縣政府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申請</w:t>
      </w:r>
      <w:r>
        <w:rPr>
          <w:rFonts w:ascii="標楷體" w:eastAsia="標楷體" w:hAnsi="標楷體" w:cs="Times New Roman" w:hint="eastAsia"/>
          <w:sz w:val="28"/>
          <w:szCs w:val="28"/>
        </w:rPr>
        <w:t>教會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興建補助及地目變更，費時</w:t>
      </w:r>
      <w:r>
        <w:rPr>
          <w:rFonts w:ascii="標楷體" w:eastAsia="標楷體" w:hAnsi="標楷體" w:cs="Times New Roman" w:hint="eastAsia"/>
          <w:sz w:val="28"/>
          <w:szCs w:val="28"/>
        </w:rPr>
        <w:t>多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年克服法規上的種種限制，擴建專案</w:t>
      </w:r>
      <w:r>
        <w:rPr>
          <w:rFonts w:ascii="標楷體" w:eastAsia="標楷體" w:hAnsi="標楷體" w:cs="Times New Roman" w:hint="eastAsia"/>
          <w:sz w:val="28"/>
          <w:szCs w:val="28"/>
        </w:rPr>
        <w:t>乃未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獲得</w:t>
      </w:r>
      <w:r>
        <w:rPr>
          <w:rFonts w:ascii="標楷體" w:eastAsia="標楷體" w:hAnsi="標楷體" w:cs="Times New Roman" w:hint="eastAsia"/>
          <w:sz w:val="28"/>
          <w:szCs w:val="28"/>
        </w:rPr>
        <w:t>相關部門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的支持，於</w:t>
      </w:r>
      <w:r w:rsidRPr="005D5CEB">
        <w:rPr>
          <w:rFonts w:ascii="標楷體" w:eastAsia="標楷體" w:hAnsi="標楷體" w:cs="Times New Roman" w:hint="eastAsia"/>
          <w:color w:val="FF0000"/>
          <w:sz w:val="28"/>
          <w:szCs w:val="28"/>
        </w:rPr>
        <w:t>九</w:t>
      </w:r>
      <w:r w:rsidRPr="005D5CEB">
        <w:rPr>
          <w:rFonts w:ascii="標楷體" w:eastAsia="標楷體" w:hAnsi="標楷體" w:cs="Times New Roman" w:hint="eastAsia"/>
          <w:color w:val="FF0000"/>
          <w:sz w:val="28"/>
          <w:szCs w:val="28"/>
        </w:rPr>
        <w:t>十九年獲准通過，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將全院區變更為特定目的事業用地，使院區真正成為身心</w:t>
      </w:r>
      <w:r w:rsidR="006771C8">
        <w:rPr>
          <w:rFonts w:ascii="標楷體" w:eastAsia="標楷體" w:hAnsi="標楷體" w:cs="Times New Roman" w:hint="eastAsia"/>
          <w:sz w:val="28"/>
          <w:szCs w:val="28"/>
        </w:rPr>
        <w:t>靈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障礙者專屬的社會福利專用地。</w:t>
      </w:r>
      <w:r w:rsidR="006771C8">
        <w:rPr>
          <w:rFonts w:ascii="標楷體" w:eastAsia="標楷體" w:hAnsi="標楷體" w:cs="Times New Roman" w:hint="eastAsia"/>
          <w:sz w:val="28"/>
          <w:szCs w:val="28"/>
        </w:rPr>
        <w:t>冀望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各界善心人士的愛心捐助，使得</w:t>
      </w:r>
      <w:proofErr w:type="gramStart"/>
      <w:r w:rsidRPr="005D5CEB">
        <w:rPr>
          <w:rFonts w:ascii="標楷體" w:eastAsia="標楷體" w:hAnsi="標楷體" w:cs="Times New Roman" w:hint="eastAsia"/>
          <w:sz w:val="28"/>
          <w:szCs w:val="28"/>
        </w:rPr>
        <w:t>不足款恰能</w:t>
      </w:r>
      <w:proofErr w:type="gramEnd"/>
      <w:r w:rsidRPr="005D5CEB">
        <w:rPr>
          <w:rFonts w:ascii="標楷體" w:eastAsia="標楷體" w:hAnsi="標楷體" w:cs="Times New Roman" w:hint="eastAsia"/>
          <w:sz w:val="28"/>
          <w:szCs w:val="28"/>
        </w:rPr>
        <w:t>如期支付</w:t>
      </w:r>
      <w:r w:rsidR="0002772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563B2" w:rsidRDefault="005D5CEB" w:rsidP="004563B2">
      <w:pPr>
        <w:spacing w:line="400" w:lineRule="exact"/>
        <w:ind w:leftChars="232" w:left="557" w:firstLineChars="200" w:firstLine="560"/>
        <w:rPr>
          <w:rFonts w:ascii="標楷體" w:eastAsia="標楷體" w:hAnsi="標楷體" w:cs="Times New Roman" w:hint="eastAsia"/>
          <w:sz w:val="28"/>
          <w:szCs w:val="28"/>
        </w:rPr>
      </w:pPr>
      <w:r w:rsidRPr="005D5CEB">
        <w:rPr>
          <w:rFonts w:ascii="標楷體" w:eastAsia="標楷體" w:hAnsi="標楷體" w:cs="Times New Roman" w:hint="eastAsia"/>
          <w:sz w:val="28"/>
          <w:szCs w:val="28"/>
        </w:rPr>
        <w:t>面對即將</w:t>
      </w:r>
      <w:r w:rsidR="006771C8">
        <w:rPr>
          <w:rFonts w:ascii="標楷體" w:eastAsia="標楷體" w:hAnsi="標楷體" w:cs="Times New Roman" w:hint="eastAsia"/>
          <w:sz w:val="28"/>
          <w:szCs w:val="28"/>
        </w:rPr>
        <w:t>設計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完成的硬體，看到院生們殷切期待的眼神，一則喜</w:t>
      </w:r>
      <w:proofErr w:type="gramStart"/>
      <w:r w:rsidRPr="005D5CEB">
        <w:rPr>
          <w:rFonts w:ascii="標楷體" w:eastAsia="標楷體" w:hAnsi="標楷體" w:cs="Times New Roman" w:hint="eastAsia"/>
          <w:sz w:val="28"/>
          <w:szCs w:val="28"/>
        </w:rPr>
        <w:t>一則憂</w:t>
      </w:r>
      <w:proofErr w:type="gramEnd"/>
      <w:r w:rsidRPr="005D5CEB">
        <w:rPr>
          <w:rFonts w:ascii="標楷體" w:eastAsia="標楷體" w:hAnsi="標楷體" w:cs="Times New Roman" w:hint="eastAsia"/>
          <w:sz w:val="28"/>
          <w:szCs w:val="28"/>
        </w:rPr>
        <w:t>，因硬體</w:t>
      </w:r>
      <w:r w:rsidR="006771C8">
        <w:rPr>
          <w:rFonts w:ascii="標楷體" w:eastAsia="標楷體" w:hAnsi="標楷體" w:cs="Times New Roman" w:hint="eastAsia"/>
          <w:sz w:val="28"/>
          <w:szCs w:val="28"/>
        </w:rPr>
        <w:t>經費尚無經費尚無著落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，接著是要有內部設備設施方能運作，面對</w:t>
      </w:r>
      <w:r w:rsidRPr="005D5CEB">
        <w:rPr>
          <w:rFonts w:ascii="標楷體" w:eastAsia="標楷體" w:hAnsi="標楷體" w:cs="Times New Roman" w:hint="eastAsia"/>
          <w:color w:val="FF0000"/>
          <w:sz w:val="28"/>
          <w:szCs w:val="28"/>
        </w:rPr>
        <w:t>二百坪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的硬體，初估約需</w:t>
      </w:r>
      <w:r w:rsidR="006771C8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5D5CEB">
        <w:rPr>
          <w:rFonts w:ascii="標楷體" w:eastAsia="標楷體" w:hAnsi="標楷體" w:cs="Times New Roman" w:hint="eastAsia"/>
          <w:sz w:val="28"/>
          <w:szCs w:val="28"/>
        </w:rPr>
        <w:t>千萬元左右之龐大設備費用，而政府財政困難，補助日漸稀微，預估約需向社會大眾募集新台幣一千萬元左右方能完成。</w:t>
      </w:r>
    </w:p>
    <w:p w:rsidR="004563B2" w:rsidRPr="004563B2" w:rsidRDefault="005328D7" w:rsidP="004563B2">
      <w:pPr>
        <w:spacing w:line="400" w:lineRule="exact"/>
        <w:ind w:leftChars="232" w:left="557" w:firstLineChars="200" w:firstLine="560"/>
        <w:rPr>
          <w:rFonts w:ascii="標楷體" w:eastAsia="標楷體" w:hAnsi="標楷體" w:cs="Times New Roman" w:hint="eastAsia"/>
          <w:sz w:val="28"/>
          <w:szCs w:val="28"/>
        </w:rPr>
      </w:pP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因此，本院除了促請</w:t>
      </w:r>
      <w:r w:rsidR="00256C9C"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地方政府及社會各界</w:t>
      </w:r>
      <w:proofErr w:type="gramStart"/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挹</w:t>
      </w:r>
      <w:proofErr w:type="gramEnd"/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注更多經費給本院之外，期待透過此次募款機制達成下列</w:t>
      </w:r>
      <w:r w:rsidR="009C07A8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四</w:t>
      </w:r>
      <w:r w:rsidRPr="005328D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項計劃目標，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除可提供本院</w:t>
      </w:r>
      <w:r w:rsidR="00256C9C"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會員硬體設備及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心靈饗宴</w:t>
      </w:r>
      <w:r w:rsidR="00256C9C"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空間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，提升本</w:t>
      </w:r>
      <w:r w:rsidR="00256C9C"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</w:t>
      </w:r>
      <w:r w:rsidR="005D5CEB"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文化、藝術、宗教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風氣之外，並積極協助弱勢</w:t>
      </w:r>
      <w:r w:rsidR="005D5CEB"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社會邊緣人生活輔導，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拓展</w:t>
      </w:r>
      <w:r w:rsidR="005D5CEB"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會員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國際視野及就業</w:t>
      </w:r>
      <w:r w:rsidR="005D5CEB" w:rsidRPr="005D5CEB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機會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4563B2" w:rsidRPr="004563B2" w:rsidRDefault="004563B2" w:rsidP="004563B2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cs="Times New Roman" w:hint="eastAsia"/>
          <w:sz w:val="28"/>
          <w:szCs w:val="28"/>
        </w:rPr>
      </w:pPr>
      <w:r w:rsidRPr="00BF5A67">
        <w:rPr>
          <w:rFonts w:ascii="標楷體" w:eastAsia="標楷體" w:hAnsi="標楷體" w:cs="Times New Roman" w:hint="eastAsia"/>
          <w:b/>
          <w:sz w:val="32"/>
          <w:szCs w:val="32"/>
        </w:rPr>
        <w:t>目的：</w:t>
      </w:r>
    </w:p>
    <w:p w:rsidR="004563B2" w:rsidRPr="00027729" w:rsidRDefault="00027729" w:rsidP="00027729">
      <w:pPr>
        <w:spacing w:line="400" w:lineRule="exact"/>
        <w:ind w:leftChars="232" w:left="557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4563B2" w:rsidRPr="00027729">
        <w:rPr>
          <w:rFonts w:ascii="標楷體" w:eastAsia="標楷體" w:hAnsi="標楷體" w:cs="Times New Roman" w:hint="eastAsia"/>
          <w:sz w:val="28"/>
          <w:szCs w:val="28"/>
        </w:rPr>
        <w:t>為籌募新建教會及內部設備設施自籌款新</w:t>
      </w:r>
      <w:r w:rsidR="004563B2" w:rsidRPr="00027729">
        <w:rPr>
          <w:rFonts w:ascii="標楷體" w:eastAsia="標楷體" w:hAnsi="標楷體" w:cs="Times New Roman" w:hint="eastAsia"/>
          <w:color w:val="FF0000"/>
          <w:sz w:val="28"/>
          <w:szCs w:val="28"/>
        </w:rPr>
        <w:t>台幣壹仟萬元</w:t>
      </w:r>
      <w:r w:rsidR="004563B2" w:rsidRPr="00027729">
        <w:rPr>
          <w:rFonts w:ascii="標楷體" w:eastAsia="標楷體" w:hAnsi="標楷體" w:cs="Times New Roman" w:hint="eastAsia"/>
          <w:sz w:val="28"/>
          <w:szCs w:val="28"/>
        </w:rPr>
        <w:t>，提昇生活品質並提</w:t>
      </w: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4563B2" w:rsidRPr="00027729">
        <w:rPr>
          <w:rFonts w:ascii="標楷體" w:eastAsia="標楷體" w:hAnsi="標楷體" w:cs="Times New Roman" w:hint="eastAsia"/>
          <w:sz w:val="28"/>
          <w:szCs w:val="28"/>
        </w:rPr>
        <w:t>供社會服務活動空間。</w:t>
      </w:r>
    </w:p>
    <w:p w:rsidR="00027729" w:rsidRPr="00027729" w:rsidRDefault="00027729" w:rsidP="00027729">
      <w:pPr>
        <w:pStyle w:val="a7"/>
        <w:spacing w:line="400" w:lineRule="exact"/>
        <w:ind w:leftChars="232" w:left="1117" w:hangingChars="200" w:hanging="56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4563B2" w:rsidRPr="00027729">
        <w:rPr>
          <w:rFonts w:ascii="標楷體" w:eastAsia="標楷體" w:hAnsi="標楷體" w:cs="Times New Roman" w:hint="eastAsia"/>
          <w:sz w:val="28"/>
          <w:szCs w:val="28"/>
        </w:rPr>
        <w:t>提供</w:t>
      </w:r>
      <w:r w:rsidRPr="00027729">
        <w:rPr>
          <w:rFonts w:ascii="標楷體" w:eastAsia="標楷體" w:hAnsi="標楷體" w:cs="Times New Roman" w:hint="eastAsia"/>
          <w:sz w:val="28"/>
          <w:szCs w:val="28"/>
        </w:rPr>
        <w:t>無家可歸街友。</w:t>
      </w:r>
      <w:r w:rsidRPr="00027729">
        <w:rPr>
          <w:rFonts w:ascii="標楷體" w:eastAsia="標楷體" w:hAnsi="標楷體"/>
          <w:sz w:val="28"/>
          <w:szCs w:val="28"/>
        </w:rPr>
        <w:t>並提供沐浴洗衣休憩之所，亦兼安置年老</w:t>
      </w:r>
      <w:proofErr w:type="gramStart"/>
      <w:r w:rsidRPr="00027729">
        <w:rPr>
          <w:rFonts w:ascii="標楷體" w:eastAsia="標楷體" w:hAnsi="標楷體"/>
          <w:sz w:val="28"/>
          <w:szCs w:val="28"/>
        </w:rPr>
        <w:t>傷病街友</w:t>
      </w:r>
      <w:proofErr w:type="gramEnd"/>
      <w:r w:rsidRPr="00027729">
        <w:rPr>
          <w:rFonts w:ascii="標楷體" w:eastAsia="標楷體" w:hAnsi="標楷體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空間。</w:t>
      </w:r>
    </w:p>
    <w:p w:rsidR="005328D7" w:rsidRPr="00027729" w:rsidRDefault="00027729" w:rsidP="00027729">
      <w:pPr>
        <w:widowControl/>
        <w:spacing w:line="400" w:lineRule="exact"/>
        <w:ind w:firstLineChars="200" w:firstLine="560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四、提供吸毒及社會邊緣人中途之家。</w:t>
      </w:r>
    </w:p>
    <w:p w:rsidR="005D5CEB" w:rsidRDefault="00027729" w:rsidP="00027729">
      <w:pPr>
        <w:widowControl/>
        <w:spacing w:line="400" w:lineRule="exact"/>
        <w:ind w:firstLineChars="200" w:firstLine="560"/>
        <w:rPr>
          <w:rFonts w:ascii="標楷體" w:eastAsia="標楷體" w:hAnsi="標楷體" w:cs="新細明體" w:hint="eastAsia"/>
          <w:kern w:val="0"/>
          <w:sz w:val="28"/>
          <w:szCs w:val="28"/>
        </w:rPr>
      </w:pPr>
      <w:r w:rsidRPr="00027729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133769">
        <w:rPr>
          <w:rFonts w:ascii="標楷體" w:eastAsia="標楷體" w:hAnsi="標楷體" w:cs="新細明體" w:hint="eastAsia"/>
          <w:kern w:val="0"/>
          <w:sz w:val="28"/>
          <w:szCs w:val="28"/>
        </w:rPr>
        <w:t>提供</w:t>
      </w:r>
      <w:proofErr w:type="gramStart"/>
      <w:r w:rsidR="00133769" w:rsidRPr="00133769">
        <w:rPr>
          <w:rFonts w:ascii="標楷體" w:eastAsia="標楷體" w:hAnsi="標楷體" w:hint="eastAsia"/>
          <w:bCs/>
          <w:sz w:val="28"/>
          <w:szCs w:val="28"/>
        </w:rPr>
        <w:t>失恃失怙</w:t>
      </w:r>
      <w:proofErr w:type="gramEnd"/>
      <w:r w:rsidR="00133769">
        <w:rPr>
          <w:rFonts w:ascii="標楷體" w:eastAsia="標楷體" w:hAnsi="標楷體" w:hint="eastAsia"/>
          <w:bCs/>
          <w:sz w:val="28"/>
          <w:szCs w:val="28"/>
        </w:rPr>
        <w:t>兒童</w:t>
      </w:r>
      <w:r w:rsidR="00133769">
        <w:rPr>
          <w:rFonts w:ascii="標楷體" w:eastAsia="標楷體" w:hAnsi="標楷體" w:cs="新細明體" w:hint="eastAsia"/>
          <w:kern w:val="0"/>
          <w:sz w:val="28"/>
          <w:szCs w:val="28"/>
        </w:rPr>
        <w:t>中途之家</w:t>
      </w:r>
      <w:r w:rsidR="0013376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027729" w:rsidRDefault="00133769" w:rsidP="00027729">
      <w:pPr>
        <w:widowControl/>
        <w:spacing w:line="400" w:lineRule="exact"/>
        <w:ind w:firstLineChars="200" w:firstLine="560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收容婚姻破碎家庭。</w:t>
      </w:r>
    </w:p>
    <w:p w:rsidR="00027729" w:rsidRDefault="00133769" w:rsidP="00027729">
      <w:pPr>
        <w:widowControl/>
        <w:spacing w:line="400" w:lineRule="exact"/>
        <w:ind w:firstLineChars="200" w:firstLine="560"/>
        <w:rPr>
          <w:rFonts w:ascii="標楷體" w:eastAsia="標楷體" w:hAnsi="標楷體" w:cs="新細明體" w:hint="eastAsia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七、</w:t>
      </w:r>
      <w:bookmarkStart w:id="0" w:name="_GoBack"/>
      <w:bookmarkEnd w:id="0"/>
    </w:p>
    <w:p w:rsidR="00027729" w:rsidRPr="005328D7" w:rsidRDefault="00027729" w:rsidP="00027729">
      <w:pPr>
        <w:widowControl/>
        <w:spacing w:line="400" w:lineRule="exact"/>
        <w:ind w:firstLineChars="200" w:firstLine="560"/>
        <w:rPr>
          <w:rFonts w:ascii="標楷體" w:eastAsia="標楷體" w:hAnsi="標楷體" w:cs="新細明體"/>
          <w:kern w:val="0"/>
          <w:sz w:val="28"/>
          <w:szCs w:val="28"/>
        </w:rPr>
      </w:pPr>
    </w:p>
    <w:p w:rsidR="005328D7" w:rsidRDefault="0026078F" w:rsidP="005D5CEB">
      <w:pPr>
        <w:widowControl/>
        <w:spacing w:line="400" w:lineRule="exact"/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參、</w:t>
      </w:r>
      <w:r w:rsidR="005328D7" w:rsidRPr="005328D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計劃目標</w:t>
      </w:r>
      <w:r w:rsidR="005D5CE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：</w:t>
      </w:r>
    </w:p>
    <w:p w:rsidR="00BF5A67" w:rsidRPr="005328D7" w:rsidRDefault="00BF5A67" w:rsidP="005D5CEB">
      <w:pPr>
        <w:widowControl/>
        <w:spacing w:line="400" w:lineRule="exact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</w:p>
    <w:p w:rsidR="005328D7" w:rsidRPr="006771C8" w:rsidRDefault="005328D7" w:rsidP="006771C8">
      <w:pPr>
        <w:pStyle w:val="a7"/>
        <w:widowControl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6771C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協助家境清寒或家庭突遭變故，如父母親或負擔家計者因病重、或家庭遭受重大災害等情形致無力繼續就學者，以關懷及協助弱勢學生順利就學。</w:t>
      </w:r>
    </w:p>
    <w:p w:rsidR="006771C8" w:rsidRDefault="006771C8" w:rsidP="006771C8">
      <w:pPr>
        <w:pStyle w:val="a7"/>
        <w:widowControl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r w:rsidRPr="006771C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幫助</w:t>
      </w:r>
      <w:r w:rsidR="009C07A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弱勢家庭改善困苦生活。</w:t>
      </w:r>
    </w:p>
    <w:p w:rsidR="009C07A8" w:rsidRDefault="009C07A8" w:rsidP="009C07A8">
      <w:pPr>
        <w:pStyle w:val="a7"/>
        <w:widowControl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r w:rsidRPr="009C07A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提供都會原鄉人口就業輔導。</w:t>
      </w:r>
    </w:p>
    <w:p w:rsidR="009C07A8" w:rsidRPr="009C07A8" w:rsidRDefault="009C07A8" w:rsidP="009C07A8">
      <w:pPr>
        <w:pStyle w:val="a7"/>
        <w:widowControl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</w:pPr>
      <w:r w:rsidRPr="009C07A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lastRenderedPageBreak/>
        <w:t>提供</w:t>
      </w:r>
      <w:r w:rsidRPr="009C07A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宗教心靈造就課程。</w:t>
      </w:r>
    </w:p>
    <w:p w:rsidR="009C07A8" w:rsidRPr="009C07A8" w:rsidRDefault="009C07A8" w:rsidP="009C07A8">
      <w:pPr>
        <w:widowControl/>
        <w:spacing w:line="40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</w:p>
    <w:p w:rsidR="005328D7" w:rsidRDefault="0026078F" w:rsidP="005D5CEB">
      <w:pPr>
        <w:widowControl/>
        <w:spacing w:line="400" w:lineRule="exact"/>
        <w:jc w:val="both"/>
        <w:rPr>
          <w:rFonts w:ascii="標楷體" w:eastAsia="標楷體" w:hAnsi="標楷體" w:cs="新細明體" w:hint="eastAsia"/>
          <w:b/>
          <w:bCs/>
          <w:color w:val="000000"/>
          <w:spacing w:val="1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spacing w:val="1"/>
          <w:kern w:val="0"/>
          <w:sz w:val="28"/>
          <w:szCs w:val="28"/>
        </w:rPr>
        <w:t>肆、</w:t>
      </w:r>
      <w:r w:rsidR="005328D7" w:rsidRPr="005328D7">
        <w:rPr>
          <w:rFonts w:ascii="標楷體" w:eastAsia="標楷體" w:hAnsi="標楷體" w:cs="新細明體" w:hint="eastAsia"/>
          <w:b/>
          <w:bCs/>
          <w:color w:val="000000"/>
          <w:spacing w:val="1"/>
          <w:kern w:val="0"/>
          <w:sz w:val="28"/>
          <w:szCs w:val="28"/>
        </w:rPr>
        <w:t>募款對象</w:t>
      </w:r>
      <w:r w:rsidR="009C07A8">
        <w:rPr>
          <w:rFonts w:ascii="標楷體" w:eastAsia="標楷體" w:hAnsi="標楷體" w:cs="新細明體" w:hint="eastAsia"/>
          <w:b/>
          <w:bCs/>
          <w:color w:val="000000"/>
          <w:spacing w:val="1"/>
          <w:kern w:val="0"/>
          <w:sz w:val="28"/>
          <w:szCs w:val="28"/>
        </w:rPr>
        <w:t>：</w:t>
      </w:r>
    </w:p>
    <w:p w:rsidR="00BF5A67" w:rsidRPr="005328D7" w:rsidRDefault="00BF5A67" w:rsidP="005D5CEB">
      <w:pPr>
        <w:widowControl/>
        <w:spacing w:line="400" w:lineRule="exact"/>
        <w:jc w:val="both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</w:p>
    <w:p w:rsidR="006771C8" w:rsidRPr="00BF5A67" w:rsidRDefault="006771C8" w:rsidP="006771C8">
      <w:pPr>
        <w:widowControl/>
        <w:spacing w:line="400" w:lineRule="exact"/>
        <w:ind w:leftChars="95" w:left="228" w:firstLineChars="50" w:firstLine="141"/>
        <w:rPr>
          <w:rFonts w:ascii="標楷體" w:eastAsia="標楷體" w:hAnsi="標楷體" w:cs="新細明體" w:hint="eastAsia"/>
          <w:bCs/>
          <w:color w:val="000000"/>
          <w:spacing w:val="1"/>
          <w:kern w:val="0"/>
          <w:sz w:val="28"/>
          <w:szCs w:val="28"/>
        </w:rPr>
      </w:pPr>
      <w:r w:rsidRPr="00BF5A67">
        <w:rPr>
          <w:rFonts w:ascii="標楷體" w:eastAsia="標楷體" w:hAnsi="標楷體" w:cs="新細明體" w:hint="eastAsia"/>
          <w:bCs/>
          <w:color w:val="000000"/>
          <w:spacing w:val="1"/>
          <w:kern w:val="0"/>
          <w:sz w:val="28"/>
          <w:szCs w:val="28"/>
        </w:rPr>
        <w:t>一、</w:t>
      </w:r>
      <w:r w:rsidR="005328D7" w:rsidRPr="00BF5A67">
        <w:rPr>
          <w:rFonts w:ascii="標楷體" w:eastAsia="標楷體" w:hAnsi="標楷體" w:cs="新細明體" w:hint="eastAsia"/>
          <w:bCs/>
          <w:color w:val="000000"/>
          <w:spacing w:val="1"/>
          <w:kern w:val="0"/>
          <w:sz w:val="28"/>
          <w:szCs w:val="28"/>
        </w:rPr>
        <w:t>企業及社會人士</w:t>
      </w:r>
    </w:p>
    <w:p w:rsidR="005328D7" w:rsidRPr="00BF5A67" w:rsidRDefault="006771C8" w:rsidP="006771C8">
      <w:pPr>
        <w:widowControl/>
        <w:spacing w:line="400" w:lineRule="exact"/>
        <w:ind w:leftChars="118" w:left="283" w:firstLineChars="50" w:firstLine="14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BF5A6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 w:rsidRPr="00BF5A67">
        <w:rPr>
          <w:rFonts w:ascii="標楷體" w:eastAsia="標楷體" w:hAnsi="標楷體" w:cs="新細明體" w:hint="eastAsia"/>
          <w:bCs/>
          <w:color w:val="000000"/>
          <w:spacing w:val="1"/>
          <w:kern w:val="0"/>
          <w:sz w:val="28"/>
          <w:szCs w:val="28"/>
        </w:rPr>
        <w:t>、</w:t>
      </w:r>
      <w:r w:rsidRPr="00BF5A67">
        <w:rPr>
          <w:rFonts w:ascii="標楷體" w:eastAsia="標楷體" w:hAnsi="標楷體" w:cs="新細明體" w:hint="eastAsia"/>
          <w:bCs/>
          <w:color w:val="000000"/>
          <w:spacing w:val="1"/>
          <w:kern w:val="0"/>
          <w:sz w:val="28"/>
          <w:szCs w:val="28"/>
        </w:rPr>
        <w:t>地方政府</w:t>
      </w:r>
      <w:r w:rsidR="005328D7" w:rsidRPr="00BF5A6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BF5A67" w:rsidRPr="00BF5A67" w:rsidRDefault="00BF5A67" w:rsidP="006771C8">
      <w:pPr>
        <w:widowControl/>
        <w:spacing w:line="400" w:lineRule="exact"/>
        <w:ind w:leftChars="118" w:left="283" w:firstLineChars="50" w:firstLine="140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r w:rsidRPr="00BF5A6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三、其他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9C07A8" w:rsidRDefault="009C07A8" w:rsidP="005D5CEB">
      <w:pPr>
        <w:widowControl/>
        <w:spacing w:line="400" w:lineRule="exact"/>
        <w:jc w:val="both"/>
        <w:rPr>
          <w:rFonts w:ascii="標楷體" w:eastAsia="標楷體" w:hAnsi="標楷體" w:cs="新細明體" w:hint="eastAsia"/>
          <w:b/>
          <w:bCs/>
          <w:color w:val="000000"/>
          <w:spacing w:val="1"/>
          <w:kern w:val="0"/>
          <w:sz w:val="28"/>
          <w:szCs w:val="28"/>
        </w:rPr>
      </w:pPr>
    </w:p>
    <w:p w:rsidR="005328D7" w:rsidRPr="005328D7" w:rsidRDefault="0026078F" w:rsidP="005D5CEB">
      <w:pPr>
        <w:widowControl/>
        <w:spacing w:line="400" w:lineRule="exact"/>
        <w:jc w:val="both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spacing w:val="1"/>
          <w:kern w:val="0"/>
          <w:sz w:val="28"/>
          <w:szCs w:val="28"/>
        </w:rPr>
        <w:t>伍、</w:t>
      </w:r>
      <w:r w:rsidR="005328D7" w:rsidRPr="005328D7">
        <w:rPr>
          <w:rFonts w:ascii="標楷體" w:eastAsia="標楷體" w:hAnsi="標楷體" w:cs="新細明體" w:hint="eastAsia"/>
          <w:b/>
          <w:bCs/>
          <w:color w:val="000000"/>
          <w:spacing w:val="1"/>
          <w:kern w:val="0"/>
          <w:sz w:val="28"/>
          <w:szCs w:val="28"/>
        </w:rPr>
        <w:t>募款方案</w:t>
      </w:r>
      <w:r w:rsidR="009C07A8">
        <w:rPr>
          <w:rFonts w:ascii="標楷體" w:eastAsia="標楷體" w:hAnsi="標楷體" w:cs="新細明體" w:hint="eastAsia"/>
          <w:b/>
          <w:bCs/>
          <w:color w:val="000000"/>
          <w:spacing w:val="1"/>
          <w:kern w:val="0"/>
          <w:sz w:val="28"/>
          <w:szCs w:val="28"/>
        </w:rPr>
        <w:t>：</w:t>
      </w:r>
    </w:p>
    <w:p w:rsidR="005328D7" w:rsidRDefault="005328D7" w:rsidP="0026078F">
      <w:pPr>
        <w:widowControl/>
        <w:tabs>
          <w:tab w:val="left" w:pos="567"/>
          <w:tab w:val="left" w:pos="1276"/>
        </w:tabs>
        <w:spacing w:line="400" w:lineRule="exact"/>
        <w:ind w:left="561" w:hangingChars="200" w:hanging="561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5328D7">
        <w:rPr>
          <w:rFonts w:ascii="標楷體" w:eastAsia="標楷體" w:hAnsi="標楷體" w:cs="Arial"/>
          <w:b/>
          <w:bCs/>
          <w:color w:val="333333"/>
          <w:kern w:val="0"/>
          <w:sz w:val="28"/>
          <w:szCs w:val="28"/>
        </w:rPr>
        <w:t> </w:t>
      </w:r>
      <w:r w:rsidR="009C07A8">
        <w:rPr>
          <w:rFonts w:ascii="標楷體" w:eastAsia="標楷體" w:hAnsi="標楷體" w:cs="Arial" w:hint="eastAsia"/>
          <w:b/>
          <w:bCs/>
          <w:color w:val="333333"/>
          <w:kern w:val="0"/>
          <w:sz w:val="28"/>
          <w:szCs w:val="28"/>
        </w:rPr>
        <w:t xml:space="preserve">  </w:t>
      </w:r>
      <w:r w:rsidR="0026078F">
        <w:rPr>
          <w:rFonts w:ascii="標楷體" w:eastAsia="標楷體" w:hAnsi="標楷體" w:cs="Arial" w:hint="eastAsia"/>
          <w:b/>
          <w:bCs/>
          <w:color w:val="333333"/>
          <w:kern w:val="0"/>
          <w:sz w:val="28"/>
          <w:szCs w:val="28"/>
        </w:rPr>
        <w:t xml:space="preserve">     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此為</w:t>
      </w:r>
      <w:r w:rsidR="009C07A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本會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首次募款計畫，因資源有限極需</w:t>
      </w:r>
      <w:r w:rsidR="009C07A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政府及社會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人士的支持與捐輸，本募款經費係「專款專用」，為服務我們的</w:t>
      </w:r>
      <w:r w:rsidR="009C07A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會員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們所籌設之，故希冀</w:t>
      </w:r>
      <w:r w:rsidR="009C07A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社會各界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能秉持</w:t>
      </w:r>
      <w:r w:rsidRPr="005328D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「薪火相傳，生生不息」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的永續經營使命，讓我們的</w:t>
      </w:r>
      <w:r w:rsidR="009C07A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社會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能感受到</w:t>
      </w:r>
      <w:r w:rsidR="009C07A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政府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及企業、社會人士們薪火傳遞的無盡溫暖；企業、社會人士們的支持，將為我們在經費日漸緊縮的</w:t>
      </w:r>
      <w:r w:rsidR="009C07A8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社會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教育環境下增添許多助力！</w:t>
      </w:r>
    </w:p>
    <w:p w:rsidR="0026078F" w:rsidRDefault="0026078F" w:rsidP="0026078F">
      <w:pPr>
        <w:widowControl/>
        <w:tabs>
          <w:tab w:val="left" w:pos="567"/>
          <w:tab w:val="left" w:pos="1276"/>
        </w:tabs>
        <w:spacing w:line="400" w:lineRule="exact"/>
        <w:ind w:left="560" w:hangingChars="200" w:hanging="56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</w:p>
    <w:p w:rsidR="005328D7" w:rsidRPr="005328D7" w:rsidRDefault="0026078F" w:rsidP="005D5CEB">
      <w:pPr>
        <w:widowControl/>
        <w:shd w:val="clear" w:color="auto" w:fill="FFFFFF"/>
        <w:spacing w:line="400" w:lineRule="exact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陸、</w:t>
      </w:r>
      <w:r w:rsidR="005328D7" w:rsidRPr="005328D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審查機制</w:t>
      </w:r>
      <w:r w:rsidR="005328D7" w:rsidRPr="005328D7"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  <w:t xml:space="preserve"> </w:t>
      </w:r>
    </w:p>
    <w:p w:rsidR="005328D7" w:rsidRPr="005328D7" w:rsidRDefault="005328D7" w:rsidP="0026078F">
      <w:pPr>
        <w:widowControl/>
        <w:shd w:val="clear" w:color="auto" w:fill="FFFFFF"/>
        <w:spacing w:line="400" w:lineRule="exact"/>
        <w:ind w:leftChars="232" w:left="557" w:firstLineChars="200" w:firstLine="560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將由本</w:t>
      </w:r>
      <w:r w:rsidR="00C1025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審查委員會負責召集委員代表及捐款</w:t>
      </w:r>
      <w:r w:rsidR="002607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會員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代表</w:t>
      </w:r>
      <w:r w:rsidRPr="005328D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至</w:t>
      </w:r>
      <w:r w:rsidRPr="005328D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2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人，院長為召集人，辦理審查核發及收支報表審議等相關事宜，且每</w:t>
      </w:r>
      <w:r w:rsidR="002607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月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定期公告收支情形於本院網頁及本</w:t>
      </w:r>
      <w:r w:rsidR="00C1025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電子報，以昭公信。</w:t>
      </w:r>
    </w:p>
    <w:p w:rsidR="005328D7" w:rsidRPr="005328D7" w:rsidRDefault="00C10251" w:rsidP="0026078F">
      <w:pPr>
        <w:widowControl/>
        <w:shd w:val="clear" w:color="auto" w:fill="FFFFFF"/>
        <w:spacing w:line="400" w:lineRule="exact"/>
        <w:ind w:leftChars="-67" w:left="-1" w:hangingChars="57" w:hanging="160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、</w:t>
      </w:r>
      <w:r w:rsidR="005328D7" w:rsidRPr="005328D7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致謝辦法</w:t>
      </w:r>
    </w:p>
    <w:p w:rsidR="005328D7" w:rsidRPr="005328D7" w:rsidRDefault="005328D7" w:rsidP="0026078F">
      <w:pPr>
        <w:widowControl/>
        <w:shd w:val="clear" w:color="auto" w:fill="FFFFFF"/>
        <w:spacing w:line="400" w:lineRule="exact"/>
        <w:ind w:leftChars="232" w:left="557" w:firstLineChars="206" w:firstLine="577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凡捐款者均發給本</w:t>
      </w:r>
      <w:r w:rsidR="00C1025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感謝信函乙只，並於每年之「</w:t>
      </w:r>
      <w:r w:rsidR="002607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週年慶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」或本</w:t>
      </w:r>
      <w:r w:rsidR="00C10251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</w:t>
      </w:r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大型活動中公開表揚及名列本院電子報「捐款芳名錄」中。其感謝方式如下</w:t>
      </w:r>
      <w:proofErr w:type="gramStart"/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﹝</w:t>
      </w:r>
      <w:proofErr w:type="gramEnd"/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以捐贈金額為基準</w:t>
      </w:r>
      <w:proofErr w:type="gramStart"/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﹞</w:t>
      </w:r>
      <w:proofErr w:type="gramEnd"/>
      <w:r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：</w:t>
      </w:r>
      <w:r w:rsidRPr="005328D7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:rsidR="005328D7" w:rsidRPr="005328D7" w:rsidRDefault="00C10251" w:rsidP="0026078F">
      <w:pPr>
        <w:widowControl/>
        <w:shd w:val="clear" w:color="auto" w:fill="FFFFFF"/>
        <w:spacing w:line="400" w:lineRule="exact"/>
        <w:ind w:leftChars="-1" w:left="-2" w:firstLineChars="400" w:firstLine="1120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凡年度捐贈總數未滿新台幣伍萬元者，由本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</w:t>
      </w:r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發給感謝獎</w:t>
      </w:r>
      <w:proofErr w:type="gramStart"/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獎</w:t>
      </w:r>
      <w:proofErr w:type="gramEnd"/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座。</w:t>
      </w:r>
    </w:p>
    <w:p w:rsidR="005328D7" w:rsidRPr="005328D7" w:rsidRDefault="00C10251" w:rsidP="00C10251">
      <w:pPr>
        <w:widowControl/>
        <w:shd w:val="clear" w:color="auto" w:fill="FFFFFF"/>
        <w:spacing w:line="400" w:lineRule="exact"/>
        <w:ind w:leftChars="463" w:left="1671" w:hangingChars="200" w:hanging="560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、</w:t>
      </w:r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凡年度捐贈總數達新台幣伍萬元以上（含），未滿十五萬元者，發給感謝狀乙紙及中型感謝獎座。</w:t>
      </w:r>
    </w:p>
    <w:p w:rsidR="005328D7" w:rsidRPr="005328D7" w:rsidRDefault="00C10251" w:rsidP="00C10251">
      <w:pPr>
        <w:widowControl/>
        <w:shd w:val="clear" w:color="auto" w:fill="FFFFFF"/>
        <w:spacing w:line="400" w:lineRule="exact"/>
        <w:ind w:leftChars="463" w:left="1671" w:hangingChars="200" w:hanging="560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三、</w:t>
      </w:r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凡一次或年度捐贈總數達新台幣</w:t>
      </w:r>
      <w:proofErr w:type="gramStart"/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廿</w:t>
      </w:r>
      <w:proofErr w:type="gramEnd"/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萬元以上者，於本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</w:t>
      </w:r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大型會議中發給感謝函及大型紀念獎座。</w:t>
      </w:r>
    </w:p>
    <w:p w:rsidR="005328D7" w:rsidRPr="005328D7" w:rsidRDefault="00C10251" w:rsidP="00C10251">
      <w:pPr>
        <w:widowControl/>
        <w:shd w:val="clear" w:color="auto" w:fill="FFFFFF"/>
        <w:spacing w:line="400" w:lineRule="exact"/>
        <w:ind w:leftChars="463" w:left="1671" w:hangingChars="200" w:hanging="560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四、</w:t>
      </w:r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凡一次或年度捐贈總數達新台幣壹佰萬元以上者，於本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</w:t>
      </w:r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大型</w:t>
      </w:r>
      <w:r w:rsidR="0026078F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</w:t>
      </w:r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中發給感謝函及大型紀念獎座，及本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會</w:t>
      </w:r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電子報刊物中『專刊』報導。</w:t>
      </w:r>
    </w:p>
    <w:p w:rsidR="005328D7" w:rsidRDefault="00C10251" w:rsidP="0026078F">
      <w:pPr>
        <w:widowControl/>
        <w:shd w:val="clear" w:color="auto" w:fill="FFFFFF"/>
        <w:spacing w:line="400" w:lineRule="exact"/>
        <w:ind w:firstLineChars="400" w:firstLine="112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</w:t>
      </w:r>
      <w:r w:rsidR="005328D7" w:rsidRPr="005328D7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前項所稱年度係指一月一日至十二月卅一日止。</w:t>
      </w:r>
    </w:p>
    <w:p w:rsidR="0026078F" w:rsidRPr="005328D7" w:rsidRDefault="0026078F" w:rsidP="0026078F">
      <w:pPr>
        <w:widowControl/>
        <w:shd w:val="clear" w:color="auto" w:fill="FFFFFF"/>
        <w:spacing w:line="400" w:lineRule="exact"/>
        <w:ind w:firstLineChars="400" w:firstLine="1120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</w:p>
    <w:p w:rsidR="006771C8" w:rsidRPr="006771C8" w:rsidRDefault="00C10251" w:rsidP="0026078F">
      <w:pPr>
        <w:spacing w:line="400" w:lineRule="exact"/>
        <w:rPr>
          <w:rFonts w:ascii="標楷體" w:eastAsia="標楷體" w:hAnsi="標楷體" w:cs="Times New Roman" w:hint="eastAsia"/>
          <w:color w:val="FF0000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玖</w:t>
      </w:r>
      <w:r w:rsidRPr="00C1025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、</w:t>
      </w:r>
      <w:r w:rsidR="006771C8" w:rsidRPr="006771C8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活動日期：</w:t>
      </w:r>
      <w:r w:rsidR="006771C8" w:rsidRPr="006771C8">
        <w:rPr>
          <w:rFonts w:ascii="標楷體" w:eastAsia="標楷體" w:hAnsi="標楷體" w:cs="Times New Roman" w:hint="eastAsia"/>
          <w:color w:val="FF0000"/>
          <w:sz w:val="28"/>
          <w:szCs w:val="28"/>
        </w:rPr>
        <w:t>自</w:t>
      </w:r>
      <w:r w:rsidRPr="00C10251">
        <w:rPr>
          <w:rFonts w:ascii="標楷體" w:eastAsia="標楷體" w:hAnsi="標楷體" w:cs="Times New Roman" w:hint="eastAsia"/>
          <w:color w:val="FF0000"/>
          <w:sz w:val="28"/>
          <w:szCs w:val="28"/>
        </w:rPr>
        <w:t>103</w:t>
      </w:r>
      <w:r w:rsidR="006771C8" w:rsidRPr="006771C8">
        <w:rPr>
          <w:rFonts w:ascii="標楷體" w:eastAsia="標楷體" w:hAnsi="標楷體" w:cs="Times New Roman" w:hint="eastAsia"/>
          <w:color w:val="FF0000"/>
          <w:sz w:val="28"/>
          <w:szCs w:val="28"/>
        </w:rPr>
        <w:t>年</w:t>
      </w:r>
      <w:r w:rsidRPr="00C10251">
        <w:rPr>
          <w:rFonts w:ascii="標楷體" w:eastAsia="標楷體" w:hAnsi="標楷體" w:cs="Times New Roman" w:hint="eastAsia"/>
          <w:color w:val="FF0000"/>
          <w:sz w:val="28"/>
          <w:szCs w:val="28"/>
        </w:rPr>
        <w:t>12</w:t>
      </w:r>
      <w:r w:rsidR="006771C8" w:rsidRPr="006771C8">
        <w:rPr>
          <w:rFonts w:ascii="標楷體" w:eastAsia="標楷體" w:hAnsi="標楷體" w:cs="Times New Roman" w:hint="eastAsia"/>
          <w:color w:val="FF0000"/>
          <w:sz w:val="28"/>
          <w:szCs w:val="28"/>
        </w:rPr>
        <w:t>月</w:t>
      </w:r>
      <w:r w:rsidRPr="00C10251">
        <w:rPr>
          <w:rFonts w:ascii="標楷體" w:eastAsia="標楷體" w:hAnsi="標楷體" w:cs="Times New Roman" w:hint="eastAsia"/>
          <w:color w:val="FF0000"/>
          <w:sz w:val="28"/>
          <w:szCs w:val="28"/>
        </w:rPr>
        <w:t>1</w:t>
      </w:r>
      <w:r w:rsidR="006771C8" w:rsidRPr="006771C8">
        <w:rPr>
          <w:rFonts w:ascii="標楷體" w:eastAsia="標楷體" w:hAnsi="標楷體" w:cs="Times New Roman" w:hint="eastAsia"/>
          <w:color w:val="FF0000"/>
          <w:sz w:val="28"/>
          <w:szCs w:val="28"/>
        </w:rPr>
        <w:t>日起至</w:t>
      </w:r>
      <w:r w:rsidRPr="00C10251">
        <w:rPr>
          <w:rFonts w:ascii="標楷體" w:eastAsia="標楷體" w:hAnsi="標楷體" w:cs="Times New Roman" w:hint="eastAsia"/>
          <w:color w:val="FF0000"/>
          <w:sz w:val="28"/>
          <w:szCs w:val="28"/>
        </w:rPr>
        <w:t>104</w:t>
      </w:r>
      <w:r w:rsidR="006771C8" w:rsidRPr="006771C8">
        <w:rPr>
          <w:rFonts w:ascii="標楷體" w:eastAsia="標楷體" w:hAnsi="標楷體" w:cs="Times New Roman" w:hint="eastAsia"/>
          <w:color w:val="FF0000"/>
          <w:sz w:val="28"/>
          <w:szCs w:val="28"/>
        </w:rPr>
        <w:t>年</w:t>
      </w:r>
      <w:r w:rsidRPr="00C10251">
        <w:rPr>
          <w:rFonts w:ascii="標楷體" w:eastAsia="標楷體" w:hAnsi="標楷體" w:cs="Times New Roman" w:hint="eastAsia"/>
          <w:color w:val="FF0000"/>
          <w:sz w:val="28"/>
          <w:szCs w:val="28"/>
        </w:rPr>
        <w:t>12</w:t>
      </w:r>
      <w:r w:rsidR="006771C8" w:rsidRPr="006771C8">
        <w:rPr>
          <w:rFonts w:ascii="標楷體" w:eastAsia="標楷體" w:hAnsi="標楷體" w:cs="Times New Roman" w:hint="eastAsia"/>
          <w:color w:val="FF0000"/>
          <w:sz w:val="28"/>
          <w:szCs w:val="28"/>
        </w:rPr>
        <w:t>月</w:t>
      </w:r>
      <w:r w:rsidRPr="00C10251">
        <w:rPr>
          <w:rFonts w:ascii="標楷體" w:eastAsia="標楷體" w:hAnsi="標楷體" w:cs="Times New Roman" w:hint="eastAsia"/>
          <w:color w:val="FF0000"/>
          <w:sz w:val="28"/>
          <w:szCs w:val="28"/>
        </w:rPr>
        <w:t>1</w:t>
      </w:r>
      <w:r w:rsidR="006771C8" w:rsidRPr="006771C8">
        <w:rPr>
          <w:rFonts w:ascii="標楷體" w:eastAsia="標楷體" w:hAnsi="標楷體" w:cs="Times New Roman" w:hint="eastAsia"/>
          <w:color w:val="FF0000"/>
          <w:sz w:val="28"/>
          <w:szCs w:val="28"/>
        </w:rPr>
        <w:t>日止（最長為一年）。</w:t>
      </w:r>
    </w:p>
    <w:p w:rsidR="006771C8" w:rsidRPr="006771C8" w:rsidRDefault="006771C8" w:rsidP="0026078F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6771C8" w:rsidRPr="006771C8" w:rsidRDefault="00C10251" w:rsidP="0026078F">
      <w:pPr>
        <w:spacing w:line="40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C10251">
        <w:rPr>
          <w:rFonts w:ascii="標楷體" w:eastAsia="標楷體" w:hAnsi="標楷體" w:cs="Times New Roman" w:hint="eastAsia"/>
          <w:b/>
          <w:sz w:val="28"/>
          <w:szCs w:val="28"/>
        </w:rPr>
        <w:t>拾、</w:t>
      </w:r>
      <w:r w:rsidR="006771C8" w:rsidRPr="006771C8">
        <w:rPr>
          <w:rFonts w:ascii="標楷體" w:eastAsia="標楷體" w:hAnsi="標楷體" w:cs="Times New Roman" w:hint="eastAsia"/>
          <w:b/>
          <w:sz w:val="28"/>
          <w:szCs w:val="28"/>
        </w:rPr>
        <w:t>活動地區</w:t>
      </w:r>
      <w:r w:rsidR="006771C8" w:rsidRPr="006771C8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FB0188">
        <w:rPr>
          <w:rFonts w:ascii="標楷體" w:eastAsia="標楷體" w:hAnsi="標楷體" w:cs="Times New Roman" w:hint="eastAsia"/>
          <w:color w:val="FF0000"/>
          <w:sz w:val="28"/>
          <w:szCs w:val="28"/>
        </w:rPr>
        <w:t>彰化縣</w:t>
      </w:r>
      <w:r w:rsidR="006771C8" w:rsidRPr="00FB0188">
        <w:rPr>
          <w:rFonts w:ascii="標楷體" w:eastAsia="標楷體" w:hAnsi="標楷體" w:cs="Times New Roman" w:hint="eastAsia"/>
          <w:color w:val="FF0000"/>
          <w:sz w:val="28"/>
          <w:szCs w:val="28"/>
        </w:rPr>
        <w:t>/市等。</w:t>
      </w:r>
    </w:p>
    <w:p w:rsidR="006771C8" w:rsidRPr="006771C8" w:rsidRDefault="006771C8" w:rsidP="0026078F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6771C8" w:rsidRDefault="00C10251" w:rsidP="0026078F">
      <w:pPr>
        <w:spacing w:line="400" w:lineRule="exact"/>
        <w:rPr>
          <w:rFonts w:ascii="標楷體" w:eastAsia="標楷體" w:hAnsi="標楷體" w:cs="Times New Roman" w:hint="eastAsia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拾壹</w:t>
      </w:r>
      <w:r w:rsidR="006771C8" w:rsidRPr="006771C8">
        <w:rPr>
          <w:rFonts w:ascii="標楷體" w:eastAsia="標楷體" w:hAnsi="標楷體" w:cs="Times New Roman" w:hint="eastAsia"/>
          <w:b/>
          <w:sz w:val="28"/>
          <w:szCs w:val="28"/>
        </w:rPr>
        <w:t>、活動方式：</w:t>
      </w:r>
    </w:p>
    <w:p w:rsidR="00FB0188" w:rsidRPr="00FB0188" w:rsidRDefault="00E576C5" w:rsidP="00FB0188">
      <w:pPr>
        <w:tabs>
          <w:tab w:val="left" w:pos="284"/>
        </w:tabs>
        <w:spacing w:line="400" w:lineRule="exact"/>
        <w:ind w:left="1121" w:hangingChars="400" w:hanging="112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</w:t>
      </w:r>
      <w:r w:rsidRPr="00FB0188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FB0188" w:rsidRPr="00FB0188">
        <w:rPr>
          <w:rFonts w:ascii="標楷體" w:eastAsia="標楷體" w:hAnsi="標楷體" w:cs="Times New Roman" w:hint="eastAsia"/>
          <w:sz w:val="28"/>
          <w:szCs w:val="28"/>
        </w:rPr>
        <w:t>透過公開全國活動網站、電子媒體、協會刊物、平面媒體、等等，各式通路</w:t>
      </w:r>
      <w:r w:rsidR="00FB0188" w:rsidRPr="00FB0188">
        <w:rPr>
          <w:rFonts w:ascii="標楷體" w:eastAsia="標楷體" w:hAnsi="標楷體" w:cs="Times New Roman" w:hint="eastAsia"/>
          <w:sz w:val="28"/>
          <w:szCs w:val="28"/>
        </w:rPr>
        <w:lastRenderedPageBreak/>
        <w:t>以及宣傳管道曝光，進行公開勸募活動，並讓社會大眾得知本會募款訊息。</w:t>
      </w:r>
    </w:p>
    <w:p w:rsidR="00FB0188" w:rsidRPr="00FB0188" w:rsidRDefault="00FB0188" w:rsidP="00FB0188">
      <w:pPr>
        <w:tabs>
          <w:tab w:val="left" w:pos="284"/>
        </w:tabs>
        <w:spacing w:line="400" w:lineRule="exact"/>
        <w:ind w:firstLineChars="200" w:firstLine="56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二、</w:t>
      </w:r>
      <w:r w:rsidRPr="00FB0188">
        <w:rPr>
          <w:rFonts w:ascii="標楷體" w:eastAsia="標楷體" w:hAnsi="標楷體" w:cs="Times New Roman" w:hint="eastAsia"/>
          <w:sz w:val="28"/>
          <w:szCs w:val="28"/>
        </w:rPr>
        <w:t>個人捐款：增加各種捐款機制(劃撥、捐贈發票、信用卡、銀行定期捐款、</w:t>
      </w:r>
      <w:r w:rsidRPr="00FB0188">
        <w:rPr>
          <w:rFonts w:ascii="標楷體" w:eastAsia="標楷體" w:hAnsi="標楷體" w:cs="Times New Roman"/>
          <w:sz w:val="28"/>
          <w:szCs w:val="28"/>
        </w:rPr>
        <w:br/>
      </w:r>
      <w:r w:rsidRPr="00FB0188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FB0188">
        <w:rPr>
          <w:rFonts w:ascii="標楷體" w:eastAsia="標楷體" w:hAnsi="標楷體" w:cs="Times New Roman" w:hint="eastAsia"/>
          <w:sz w:val="28"/>
          <w:szCs w:val="28"/>
        </w:rPr>
        <w:t>便利商店付款等)，以提昇社會大眾捐款意願。</w:t>
      </w:r>
    </w:p>
    <w:p w:rsidR="00FB0188" w:rsidRPr="00FB0188" w:rsidRDefault="00FB0188" w:rsidP="00FB0188">
      <w:pPr>
        <w:tabs>
          <w:tab w:val="left" w:pos="284"/>
        </w:tabs>
        <w:spacing w:line="400" w:lineRule="exact"/>
        <w:ind w:firstLineChars="200" w:firstLine="56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</w:t>
      </w:r>
      <w:r w:rsidRPr="00FB0188">
        <w:rPr>
          <w:rFonts w:ascii="標楷體" w:eastAsia="標楷體" w:hAnsi="標楷體" w:cs="Times New Roman" w:hint="eastAsia"/>
          <w:sz w:val="28"/>
          <w:szCs w:val="28"/>
        </w:rPr>
        <w:t>中小企業：對於中小型企業，募集長期贊助或開發買商品捐公益金之活動。</w:t>
      </w:r>
    </w:p>
    <w:p w:rsidR="00FB0188" w:rsidRPr="00FB0188" w:rsidRDefault="00FB0188" w:rsidP="00FB0188">
      <w:pPr>
        <w:tabs>
          <w:tab w:val="left" w:pos="284"/>
        </w:tabs>
        <w:spacing w:line="400" w:lineRule="exact"/>
        <w:ind w:leftChars="200" w:left="760" w:hangingChars="100" w:hanging="28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</w:t>
      </w:r>
      <w:r w:rsidRPr="00FB0188">
        <w:rPr>
          <w:rFonts w:ascii="標楷體" w:eastAsia="標楷體" w:hAnsi="標楷體" w:cs="Times New Roman" w:hint="eastAsia"/>
          <w:sz w:val="28"/>
          <w:szCs w:val="28"/>
        </w:rPr>
        <w:t>民間組織：針對熱於贊助弱勢團體的組織，爭取並籌募本會各項服務所需經費。</w:t>
      </w:r>
    </w:p>
    <w:p w:rsidR="00FB0188" w:rsidRPr="00FB0188" w:rsidRDefault="00FB0188" w:rsidP="00FB0188">
      <w:pPr>
        <w:tabs>
          <w:tab w:val="left" w:pos="284"/>
        </w:tabs>
        <w:spacing w:line="400" w:lineRule="exact"/>
        <w:ind w:leftChars="200" w:left="900" w:hangingChars="150" w:hanging="420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五、</w:t>
      </w:r>
      <w:r w:rsidRPr="00FB0188">
        <w:rPr>
          <w:rFonts w:ascii="標楷體" w:eastAsia="標楷體" w:hAnsi="標楷體" w:cs="Times New Roman" w:hint="eastAsia"/>
          <w:sz w:val="28"/>
          <w:szCs w:val="28"/>
        </w:rPr>
        <w:t>社區活動：參與全省各地的社區活動促進社區合作，並讓社區居民認識和接納病友，並於各項活動時舉辦義賣及募款活動。</w:t>
      </w:r>
    </w:p>
    <w:p w:rsidR="00FB0188" w:rsidRPr="00FB0188" w:rsidRDefault="00FB0188" w:rsidP="00FB0188">
      <w:pPr>
        <w:tabs>
          <w:tab w:val="left" w:pos="284"/>
        </w:tabs>
        <w:spacing w:line="400" w:lineRule="exact"/>
        <w:ind w:leftChars="200" w:left="760" w:hangingChars="100" w:hanging="2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六、</w:t>
      </w:r>
      <w:r w:rsidRPr="00FB0188">
        <w:rPr>
          <w:rFonts w:ascii="標楷體" w:eastAsia="標楷體" w:hAnsi="標楷體" w:cs="Times New Roman" w:hint="eastAsia"/>
          <w:sz w:val="28"/>
          <w:szCs w:val="28"/>
        </w:rPr>
        <w:t>活動募款：本會及其他組織辦理活動時，本會積極爭取</w:t>
      </w:r>
      <w:proofErr w:type="gramStart"/>
      <w:r w:rsidRPr="00FB0188">
        <w:rPr>
          <w:rFonts w:ascii="標楷體" w:eastAsia="標楷體" w:hAnsi="標楷體" w:cs="Times New Roman" w:hint="eastAsia"/>
          <w:sz w:val="28"/>
          <w:szCs w:val="28"/>
        </w:rPr>
        <w:t>受贈及相關</w:t>
      </w:r>
      <w:proofErr w:type="gramEnd"/>
      <w:r w:rsidRPr="00FB0188">
        <w:rPr>
          <w:rFonts w:ascii="標楷體" w:eastAsia="標楷體" w:hAnsi="標楷體" w:cs="Times New Roman" w:hint="eastAsia"/>
          <w:sz w:val="28"/>
          <w:szCs w:val="28"/>
        </w:rPr>
        <w:t>募款機會。</w:t>
      </w:r>
    </w:p>
    <w:p w:rsidR="006771C8" w:rsidRPr="006771C8" w:rsidRDefault="006771C8" w:rsidP="0026078F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6771C8" w:rsidRPr="006771C8" w:rsidRDefault="00461A1D" w:rsidP="0026078F">
      <w:pPr>
        <w:spacing w:line="400" w:lineRule="exact"/>
        <w:rPr>
          <w:rFonts w:ascii="標楷體" w:eastAsia="標楷體" w:hAnsi="標楷體" w:cs="Times New Roman" w:hint="eastAsia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拾貳</w:t>
      </w:r>
      <w:r w:rsidR="006771C8" w:rsidRPr="006771C8">
        <w:rPr>
          <w:rFonts w:ascii="標楷體" w:eastAsia="標楷體" w:hAnsi="標楷體" w:cs="Times New Roman" w:hint="eastAsia"/>
          <w:b/>
          <w:sz w:val="28"/>
          <w:szCs w:val="28"/>
        </w:rPr>
        <w:t>、徵信方式：</w:t>
      </w:r>
    </w:p>
    <w:p w:rsidR="006771C8" w:rsidRPr="006771C8" w:rsidRDefault="006771C8" w:rsidP="0026078F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6771C8" w:rsidRPr="00E576C5" w:rsidRDefault="00FB0188" w:rsidP="00E576C5">
      <w:pPr>
        <w:pStyle w:val="a7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Times New Roman" w:hint="eastAsia"/>
          <w:sz w:val="28"/>
          <w:szCs w:val="28"/>
        </w:rPr>
      </w:pPr>
      <w:r w:rsidRPr="00FB0188">
        <w:rPr>
          <w:rFonts w:ascii="標楷體" w:eastAsia="標楷體" w:hAnsi="標楷體" w:cs="Times New Roman" w:hint="eastAsia"/>
          <w:sz w:val="28"/>
          <w:szCs w:val="28"/>
        </w:rPr>
        <w:t>本會網站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="006771C8" w:rsidRPr="00E576C5">
        <w:rPr>
          <w:rFonts w:ascii="標楷體" w:eastAsia="標楷體" w:hAnsi="標楷體" w:cs="Times New Roman" w:hint="eastAsia"/>
          <w:sz w:val="28"/>
          <w:szCs w:val="28"/>
        </w:rPr>
        <w:t>活動結束後，辦理情形及捐款</w:t>
      </w:r>
      <w:proofErr w:type="gramStart"/>
      <w:r w:rsidR="006771C8" w:rsidRPr="00E576C5">
        <w:rPr>
          <w:rFonts w:ascii="標楷體" w:eastAsia="標楷體" w:hAnsi="標楷體" w:cs="Times New Roman" w:hint="eastAsia"/>
          <w:sz w:val="28"/>
          <w:szCs w:val="28"/>
        </w:rPr>
        <w:t>明細除報請</w:t>
      </w:r>
      <w:proofErr w:type="gramEnd"/>
      <w:r w:rsidR="006771C8" w:rsidRPr="00E576C5">
        <w:rPr>
          <w:rFonts w:ascii="標楷體" w:eastAsia="標楷體" w:hAnsi="標楷體" w:cs="Times New Roman" w:hint="eastAsia"/>
          <w:sz w:val="28"/>
          <w:szCs w:val="28"/>
        </w:rPr>
        <w:t>主管機關備查外，另刊登於本</w:t>
      </w:r>
      <w:r w:rsidR="00E576C5" w:rsidRPr="00E576C5">
        <w:rPr>
          <w:rFonts w:ascii="標楷體" w:eastAsia="標楷體" w:hAnsi="標楷體" w:cs="Times New Roman" w:hint="eastAsia"/>
          <w:sz w:val="28"/>
          <w:szCs w:val="28"/>
        </w:rPr>
        <w:t>會</w:t>
      </w:r>
      <w:r w:rsidR="006771C8" w:rsidRPr="00E576C5">
        <w:rPr>
          <w:rFonts w:ascii="標楷體" w:eastAsia="標楷體" w:hAnsi="標楷體" w:cs="Times New Roman" w:hint="eastAsia"/>
          <w:sz w:val="28"/>
          <w:szCs w:val="28"/>
        </w:rPr>
        <w:t>網站及</w:t>
      </w:r>
      <w:r w:rsidR="00E576C5" w:rsidRPr="00E576C5">
        <w:rPr>
          <w:rFonts w:ascii="標楷體" w:eastAsia="標楷體" w:hAnsi="標楷體" w:cs="Times New Roman" w:hint="eastAsia"/>
          <w:sz w:val="28"/>
          <w:szCs w:val="28"/>
        </w:rPr>
        <w:t>週</w:t>
      </w:r>
      <w:r w:rsidR="006771C8" w:rsidRPr="00E576C5">
        <w:rPr>
          <w:rFonts w:ascii="標楷體" w:eastAsia="標楷體" w:hAnsi="標楷體" w:cs="Times New Roman" w:hint="eastAsia"/>
          <w:sz w:val="28"/>
          <w:szCs w:val="28"/>
        </w:rPr>
        <w:t>刊中。</w:t>
      </w:r>
    </w:p>
    <w:p w:rsidR="00FB0188" w:rsidRPr="00FB0188" w:rsidRDefault="00E576C5" w:rsidP="00FB0188">
      <w:pPr>
        <w:tabs>
          <w:tab w:val="left" w:pos="284"/>
        </w:tabs>
        <w:spacing w:line="320" w:lineRule="exact"/>
        <w:rPr>
          <w:rFonts w:ascii="標楷體" w:eastAsia="標楷體" w:hAnsi="標楷體" w:cs="Times New Roman" w:hint="eastAsia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二、</w:t>
      </w:r>
      <w:r w:rsidR="00FB0188" w:rsidRPr="00FB0188">
        <w:rPr>
          <w:rFonts w:ascii="標楷體" w:eastAsia="標楷體" w:hAnsi="標楷體" w:cs="Times New Roman" w:hint="eastAsia"/>
          <w:sz w:val="28"/>
          <w:szCs w:val="28"/>
        </w:rPr>
        <w:t>捐款收據</w:t>
      </w:r>
      <w:r w:rsidR="00FB0188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FB0188" w:rsidRPr="00FB0188">
        <w:rPr>
          <w:rFonts w:ascii="標楷體" w:eastAsia="標楷體" w:hAnsi="標楷體" w:cs="Times New Roman" w:hint="eastAsia"/>
          <w:sz w:val="28"/>
          <w:szCs w:val="28"/>
        </w:rPr>
        <w:t>將募得金額開立捐款收據，並將所募得善款匯入募款專戶中</w:t>
      </w:r>
    </w:p>
    <w:p w:rsidR="00FB0188" w:rsidRPr="00FB0188" w:rsidRDefault="00FB0188" w:rsidP="00FB0188">
      <w:pPr>
        <w:tabs>
          <w:tab w:val="left" w:pos="284"/>
        </w:tabs>
        <w:spacing w:line="320" w:lineRule="exact"/>
        <w:ind w:left="1260" w:hangingChars="450" w:hanging="1260"/>
        <w:rPr>
          <w:rFonts w:ascii="標楷體" w:eastAsia="標楷體" w:hAnsi="標楷體" w:cs="Times New Roman" w:hint="eastAsia"/>
          <w:sz w:val="28"/>
          <w:szCs w:val="28"/>
        </w:rPr>
      </w:pPr>
      <w:r w:rsidRPr="00FB0188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>
        <w:rPr>
          <w:rFonts w:ascii="標楷體" w:eastAsia="標楷體" w:hAnsi="標楷體" w:cs="Times New Roman" w:hint="eastAsia"/>
          <w:sz w:val="28"/>
          <w:szCs w:val="28"/>
        </w:rPr>
        <w:t>三、</w:t>
      </w:r>
      <w:r w:rsidRPr="00FB0188">
        <w:rPr>
          <w:rFonts w:ascii="標楷體" w:eastAsia="標楷體" w:hAnsi="標楷體" w:cs="Times New Roman" w:hint="eastAsia"/>
          <w:sz w:val="28"/>
          <w:szCs w:val="28"/>
        </w:rPr>
        <w:t>本會會訊：將捐款名單刊登在本會會訊中，對捐款或企業、募款組織、補助組織公開責任。</w:t>
      </w:r>
    </w:p>
    <w:p w:rsidR="00E576C5" w:rsidRPr="00E576C5" w:rsidRDefault="00E576C5" w:rsidP="00E576C5">
      <w:pPr>
        <w:spacing w:line="400" w:lineRule="exact"/>
        <w:rPr>
          <w:rFonts w:ascii="標楷體" w:eastAsia="標楷體" w:hAnsi="標楷體" w:cs="Times New Roman" w:hint="eastAsia"/>
          <w:sz w:val="28"/>
          <w:szCs w:val="28"/>
        </w:rPr>
      </w:pPr>
    </w:p>
    <w:p w:rsidR="006771C8" w:rsidRPr="006771C8" w:rsidRDefault="00E576C5" w:rsidP="0026078F">
      <w:pPr>
        <w:spacing w:line="400" w:lineRule="exact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E576C5">
        <w:rPr>
          <w:rFonts w:ascii="標楷體" w:eastAsia="標楷體" w:hAnsi="標楷體" w:cs="Times New Roman" w:hint="eastAsia"/>
          <w:b/>
          <w:sz w:val="28"/>
          <w:szCs w:val="28"/>
        </w:rPr>
        <w:t>拾參</w:t>
      </w:r>
      <w:r w:rsidRPr="006771C8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6771C8" w:rsidRPr="006771C8">
        <w:rPr>
          <w:rFonts w:ascii="標楷體" w:eastAsia="標楷體" w:hAnsi="標楷體" w:cs="Times New Roman" w:hint="eastAsia"/>
          <w:b/>
          <w:sz w:val="28"/>
          <w:szCs w:val="28"/>
        </w:rPr>
        <w:t>預定籌募金額</w:t>
      </w:r>
      <w:r w:rsidR="006771C8" w:rsidRPr="006771C8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：</w:t>
      </w:r>
      <w:r w:rsidR="006771C8" w:rsidRPr="006771C8">
        <w:rPr>
          <w:rFonts w:ascii="標楷體" w:eastAsia="標楷體" w:hAnsi="標楷體" w:cs="Times New Roman" w:hint="eastAsia"/>
          <w:color w:val="FF0000"/>
          <w:sz w:val="28"/>
          <w:szCs w:val="28"/>
        </w:rPr>
        <w:t>新台幣壹仟萬元整。</w:t>
      </w:r>
    </w:p>
    <w:p w:rsidR="006771C8" w:rsidRPr="0026078F" w:rsidRDefault="006771C8" w:rsidP="0026078F">
      <w:pPr>
        <w:widowControl/>
        <w:shd w:val="clear" w:color="auto" w:fill="FFFFFF"/>
        <w:spacing w:line="400" w:lineRule="exact"/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</w:pPr>
    </w:p>
    <w:p w:rsidR="005328D7" w:rsidRPr="005328D7" w:rsidRDefault="005328D7" w:rsidP="00E576C5">
      <w:pPr>
        <w:widowControl/>
        <w:shd w:val="clear" w:color="auto" w:fill="FFFFFF"/>
        <w:spacing w:line="400" w:lineRule="exact"/>
        <w:ind w:left="420" w:hangingChars="150" w:hanging="420"/>
        <w:rPr>
          <w:rFonts w:ascii="標楷體" w:eastAsia="標楷體" w:hAnsi="標楷體" w:cs="新細明體"/>
          <w:color w:val="666666"/>
          <w:kern w:val="0"/>
          <w:sz w:val="28"/>
          <w:szCs w:val="28"/>
        </w:rPr>
      </w:pPr>
      <w:r w:rsidRPr="005328D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 </w:t>
      </w:r>
      <w:r w:rsidR="00E576C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 xml:space="preserve">     </w:t>
      </w:r>
    </w:p>
    <w:p w:rsidR="005503E1" w:rsidRPr="00E576C5" w:rsidRDefault="005503E1" w:rsidP="0026078F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5503E1" w:rsidRPr="00E576C5" w:rsidSect="005328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98" w:rsidRDefault="00B73D98" w:rsidP="00256C9C">
      <w:r>
        <w:separator/>
      </w:r>
    </w:p>
  </w:endnote>
  <w:endnote w:type="continuationSeparator" w:id="0">
    <w:p w:rsidR="00B73D98" w:rsidRDefault="00B73D98" w:rsidP="0025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98" w:rsidRDefault="00B73D98" w:rsidP="00256C9C">
      <w:r>
        <w:separator/>
      </w:r>
    </w:p>
  </w:footnote>
  <w:footnote w:type="continuationSeparator" w:id="0">
    <w:p w:rsidR="00B73D98" w:rsidRDefault="00B73D98" w:rsidP="0025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BA0"/>
    <w:multiLevelType w:val="hybridMultilevel"/>
    <w:tmpl w:val="CDEA3F9E"/>
    <w:lvl w:ilvl="0" w:tplc="541ADF94">
      <w:start w:val="1"/>
      <w:numFmt w:val="taiwaneseCountingThousand"/>
      <w:lvlText w:val="%1、"/>
      <w:lvlJc w:val="left"/>
      <w:pPr>
        <w:ind w:left="9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7" w:hanging="480"/>
      </w:pPr>
    </w:lvl>
    <w:lvl w:ilvl="2" w:tplc="0409001B" w:tentative="1">
      <w:start w:val="1"/>
      <w:numFmt w:val="lowerRoman"/>
      <w:lvlText w:val="%3."/>
      <w:lvlJc w:val="right"/>
      <w:pPr>
        <w:ind w:left="1667" w:hanging="480"/>
      </w:pPr>
    </w:lvl>
    <w:lvl w:ilvl="3" w:tplc="0409000F" w:tentative="1">
      <w:start w:val="1"/>
      <w:numFmt w:val="decimal"/>
      <w:lvlText w:val="%4."/>
      <w:lvlJc w:val="left"/>
      <w:pPr>
        <w:ind w:left="21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7" w:hanging="480"/>
      </w:pPr>
    </w:lvl>
    <w:lvl w:ilvl="5" w:tplc="0409001B" w:tentative="1">
      <w:start w:val="1"/>
      <w:numFmt w:val="lowerRoman"/>
      <w:lvlText w:val="%6."/>
      <w:lvlJc w:val="right"/>
      <w:pPr>
        <w:ind w:left="3107" w:hanging="480"/>
      </w:pPr>
    </w:lvl>
    <w:lvl w:ilvl="6" w:tplc="0409000F" w:tentative="1">
      <w:start w:val="1"/>
      <w:numFmt w:val="decimal"/>
      <w:lvlText w:val="%7."/>
      <w:lvlJc w:val="left"/>
      <w:pPr>
        <w:ind w:left="35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7" w:hanging="480"/>
      </w:pPr>
    </w:lvl>
    <w:lvl w:ilvl="8" w:tplc="0409001B" w:tentative="1">
      <w:start w:val="1"/>
      <w:numFmt w:val="lowerRoman"/>
      <w:lvlText w:val="%9."/>
      <w:lvlJc w:val="right"/>
      <w:pPr>
        <w:ind w:left="4547" w:hanging="480"/>
      </w:pPr>
    </w:lvl>
  </w:abstractNum>
  <w:abstractNum w:abstractNumId="1">
    <w:nsid w:val="4CBB6BF0"/>
    <w:multiLevelType w:val="hybridMultilevel"/>
    <w:tmpl w:val="718A2A92"/>
    <w:lvl w:ilvl="0" w:tplc="53D2FCE4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b w:val="0"/>
        <w:i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>
    <w:nsid w:val="66551AFB"/>
    <w:multiLevelType w:val="hybridMultilevel"/>
    <w:tmpl w:val="D736B016"/>
    <w:lvl w:ilvl="0" w:tplc="9DC8AF5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1251BE"/>
    <w:multiLevelType w:val="hybridMultilevel"/>
    <w:tmpl w:val="5876358A"/>
    <w:lvl w:ilvl="0" w:tplc="630A16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2C6ECE"/>
    <w:multiLevelType w:val="hybridMultilevel"/>
    <w:tmpl w:val="55E231A2"/>
    <w:lvl w:ilvl="0" w:tplc="A0ECF0E0">
      <w:start w:val="1"/>
      <w:numFmt w:val="taiwaneseCountingThousand"/>
      <w:lvlText w:val="%1、"/>
      <w:lvlJc w:val="left"/>
      <w:pPr>
        <w:ind w:left="106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5">
    <w:nsid w:val="6DA52A59"/>
    <w:multiLevelType w:val="hybridMultilevel"/>
    <w:tmpl w:val="7B28422E"/>
    <w:lvl w:ilvl="0" w:tplc="546E7D12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8D7"/>
    <w:rsid w:val="00027729"/>
    <w:rsid w:val="00133769"/>
    <w:rsid w:val="00256C9C"/>
    <w:rsid w:val="0026078F"/>
    <w:rsid w:val="003C6AEF"/>
    <w:rsid w:val="004563B2"/>
    <w:rsid w:val="00461A1D"/>
    <w:rsid w:val="005328D7"/>
    <w:rsid w:val="005503E1"/>
    <w:rsid w:val="005D5CEB"/>
    <w:rsid w:val="006771C8"/>
    <w:rsid w:val="009C07A8"/>
    <w:rsid w:val="00B73D98"/>
    <w:rsid w:val="00BC4ED3"/>
    <w:rsid w:val="00BF5A67"/>
    <w:rsid w:val="00C10251"/>
    <w:rsid w:val="00DA58F3"/>
    <w:rsid w:val="00E576C5"/>
    <w:rsid w:val="00F6128B"/>
    <w:rsid w:val="00FB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6C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6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6C9C"/>
    <w:rPr>
      <w:sz w:val="20"/>
      <w:szCs w:val="20"/>
    </w:rPr>
  </w:style>
  <w:style w:type="paragraph" w:styleId="a7">
    <w:name w:val="List Paragraph"/>
    <w:basedOn w:val="a"/>
    <w:uiPriority w:val="34"/>
    <w:qFormat/>
    <w:rsid w:val="006771C8"/>
    <w:pPr>
      <w:ind w:leftChars="200" w:left="480"/>
    </w:pPr>
  </w:style>
  <w:style w:type="character" w:styleId="a8">
    <w:name w:val="Placeholder Text"/>
    <w:basedOn w:val="a0"/>
    <w:uiPriority w:val="99"/>
    <w:semiHidden/>
    <w:rsid w:val="00BF5A6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F5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5A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6C9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6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6C9C"/>
    <w:rPr>
      <w:sz w:val="20"/>
      <w:szCs w:val="20"/>
    </w:rPr>
  </w:style>
  <w:style w:type="paragraph" w:styleId="a7">
    <w:name w:val="List Paragraph"/>
    <w:basedOn w:val="a"/>
    <w:uiPriority w:val="34"/>
    <w:qFormat/>
    <w:rsid w:val="006771C8"/>
    <w:pPr>
      <w:ind w:leftChars="200" w:left="480"/>
    </w:pPr>
  </w:style>
  <w:style w:type="character" w:styleId="a8">
    <w:name w:val="Placeholder Text"/>
    <w:basedOn w:val="a0"/>
    <w:uiPriority w:val="99"/>
    <w:semiHidden/>
    <w:rsid w:val="00BF5A6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BF5A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5A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0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2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8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23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52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7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26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12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56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801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57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2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7570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435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390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591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1432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9993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287</Words>
  <Characters>1641</Characters>
  <Application>Microsoft Office Word</Application>
  <DocSecurity>0</DocSecurity>
  <Lines>13</Lines>
  <Paragraphs>3</Paragraphs>
  <ScaleCrop>false</ScaleCrop>
  <Company>台灣微軟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微軟用戶</dc:creator>
  <cp:keywords/>
  <dc:description/>
  <cp:lastModifiedBy>微軟用戶</cp:lastModifiedBy>
  <cp:revision>13</cp:revision>
  <dcterms:created xsi:type="dcterms:W3CDTF">2014-11-13T02:39:00Z</dcterms:created>
  <dcterms:modified xsi:type="dcterms:W3CDTF">2014-11-13T03:30:00Z</dcterms:modified>
</cp:coreProperties>
</file>